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Protokół XV Wojewódzkiego konkursy gry na flecie „Grajmy Panu – fletowe kolędowanie”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br/>
        <w:t xml:space="preserve">W dniach 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od 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8 listopada do 4 grudnia 2025 roku odbyła się XV edycja konkursu „Grajmy Panu-fletowe kolędowanie” . 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Konkurs miał trzy etapy – szkolny, rejonowy i wojewódzki. 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Do finału zakwalifikowało się 23 solistów, 4 duety i 6 zespołów  z 8</w:t>
      </w:r>
      <w:bookmarkStart w:id="0" w:name="_GoBack"/>
      <w:bookmarkEnd w:id="0"/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szkół województwa pomorskiego. </w:t>
      </w:r>
    </w:p>
    <w:p>
      <w:pPr>
        <w:pStyle w:val="Normal"/>
        <w:spacing w:lineRule="auto" w:line="240" w:before="120" w:after="0"/>
        <w:ind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Kategoria A klasy III-IV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 miejsce 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Natalia Murawska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 xml:space="preserve">III Społeczna Szkoła Podstawowa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ST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O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 miejsce 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Anna Kościewicz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NSP Nasza Szkoła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III miejsce ex aequo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Kalina Jelińska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 xml:space="preserve">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 xml:space="preserve">III Społeczna Szkoła Podstawowa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ST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O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Hanna Schmidt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Katolicka SP Słupsk</w:t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Kategoria B klasy V-VI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 miejsce ex aequo</w:t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Malwina Rozalewicz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</w:t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III Społeczna Szkoła Podstawowa STO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ab/>
        <w:tab/>
        <w:tab/>
        <w:t xml:space="preserve">Paweł Widziszowski </w:t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III Społeczna Szkoła Podstawowa STO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Marek Cytawa</w:t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>SP Nr 48 Gdynia</w:t>
      </w:r>
    </w:p>
    <w:p>
      <w:pPr>
        <w:pStyle w:val="Normal"/>
        <w:spacing w:lineRule="auto" w:line="240" w:before="120" w:after="0"/>
        <w:ind w:hanging="0" w:start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II miejsce ex aequo</w:t>
        <w:tab/>
        <w:tab/>
        <w:t>Kornelia Naglak</w:t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III Społeczna Szkoła Podstawowa STO</w:t>
      </w:r>
    </w:p>
    <w:p>
      <w:pPr>
        <w:pStyle w:val="Normal"/>
        <w:spacing w:lineRule="auto" w:line="240" w:before="120" w:after="0"/>
        <w:ind w:hanging="0" w:start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Barbara Anioł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>SP Gedanensis</w:t>
      </w:r>
    </w:p>
    <w:p>
      <w:pPr>
        <w:pStyle w:val="Normal"/>
        <w:spacing w:lineRule="auto" w:line="240" w:before="120" w:after="0"/>
        <w:ind w:hanging="0" w:start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Zofia Godlewska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>SP nr 17 Gdynia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III miejsce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ex aequo</w:t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Milan Wolf </w:t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</w:t>
        <w:tab/>
        <w:tab/>
        <w:t>SP Nr 48 Gdynia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Urszula Orzechowska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>SP Gedanensis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wyróżnienie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Adam Witkowski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 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Nr 48 Gdynia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Róża Karczewska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>NSP Nasza Szkoła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  <w:tab/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ab/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Kategoria C klasy VII-VIII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 miejsce 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Hanna Kulig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III Społeczna Szkoła Podstawowa STO 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II miejsce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Kalina Czaja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 </w:t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SP nr 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17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 w Gdyni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III miejsce ex aequo </w:t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Mariia Sotnykova</w:t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SP 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nr 77 Gdańsk</w:t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Malwina Rzewuska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Gedanensis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Wyróżnienie</w:t>
        <w:tab/>
        <w:tab/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Jana Czyżewicz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ab/>
        <w:t xml:space="preserve">III Społeczna Szkoła Podstawowa STO </w:t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ind w:firstLine="708" w:start="212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jc w:val="center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Kategoria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D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duety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I miejsce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Zofia Godlewska, Kalina Czaja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nr 17 Gdynia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 miejsce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Łucja Radawiec, Anu Tomaszewska 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Katolicka SP Słupsk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III miejsce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Hanna Ciara, Zofia Kacprzak</w:t>
        <w:tab/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Gedanensis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Wyróżnienie</w:t>
        <w:tab/>
        <w:t xml:space="preserve">Konstancja Majewska, Kalina Czaja </w:t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nr 17 Gdynia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 w:val="false"/>
          <w:bCs w:val="false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jc w:val="center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Kategoria E zespoły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 miejsce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Kinga Andrzejewska, Emilia Magnuszewska, Nina Różańska, Aleksander Boruszak</w:t>
        <w:tab/>
        <w:tab/>
        <w:tab/>
        <w:tab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nr 48 Gdynia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ab/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 miejsce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Aleksandra Siebert, Michalina Powierza, Nikola Speth, Amelia Dziura 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SP w Czerninie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III miejsce ex aequo 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Anna Kościewicz, Klara Guzowska, Anna Zaręba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 -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>NSP Nasza Szkoła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ab/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Hanna Ciara, Zofia Kacprzak, Malwina Rzewuska, Miłosz Brzozowski, Piotr Czuraj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eastAsia="ko-KR"/>
        </w:rPr>
        <w:tab/>
        <w:tab/>
        <w:tab/>
        <w:tab/>
        <w:tab/>
        <w:t>SP Gedanensis</w:t>
        <w:tab/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Wyróżnienie</w:t>
        <w:tab/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Kalina Browczuk, Róża Karczewska, Jagoda Małecka, Amelia Liguz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– </w:t>
        <w:tab/>
        <w:tab/>
        <w:tab/>
        <w:tab/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NSP</w:t>
      </w: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 xml:space="preserve"> </w:t>
      </w: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Nasza Szkoła</w:t>
      </w:r>
    </w:p>
    <w:p>
      <w:pPr>
        <w:pStyle w:val="Normal"/>
        <w:spacing w:lineRule="auto" w:line="240" w:before="120" w:after="0"/>
        <w:ind w:hanging="2832" w:start="2832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  <w:t>Gratulujemy wszystkim wykonawcom i pedagogom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color w:val="000000"/>
          <w:sz w:val="24"/>
          <w:szCs w:val="24"/>
          <w:lang w:eastAsia="ko-KR"/>
        </w:rPr>
      </w:r>
    </w:p>
    <w:p>
      <w:pPr>
        <w:pStyle w:val="Normal"/>
        <w:spacing w:lineRule="auto" w:line="240" w:before="120" w:after="0"/>
        <w:ind w:start="5664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eastAsia="ko-KR"/>
        </w:rPr>
        <w:t>Organizator</w:t>
      </w:r>
    </w:p>
    <w:p>
      <w:pPr>
        <w:pStyle w:val="Normal"/>
        <w:spacing w:lineRule="auto" w:line="240" w:before="120" w:after="0"/>
        <w:ind w:start="5664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>Joanna Furmańska</w:t>
      </w:r>
    </w:p>
    <w:p>
      <w:pPr>
        <w:pStyle w:val="Normal"/>
        <w:spacing w:lineRule="auto" w:line="240" w:before="120" w:after="0"/>
        <w:ind w:start="5664"/>
        <w:rPr>
          <w:rFonts w:ascii="Calibri" w:hAnsi="Calibri" w:eastAsia="Times New Roman" w:cs="Calibri"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III Społeczna Szkoła Podstawowa STO  </w:t>
      </w:r>
    </w:p>
    <w:p>
      <w:pPr>
        <w:pStyle w:val="Normal"/>
        <w:spacing w:lineRule="auto" w:line="240" w:before="120" w:after="0"/>
        <w:ind w:start="5664"/>
        <w:rPr>
          <w:rFonts w:ascii="Calibri" w:hAnsi="Calibri" w:eastAsia="Times New Roman" w:cs="Calibri"/>
          <w:b/>
          <w:color w:val="000000"/>
          <w:sz w:val="24"/>
          <w:szCs w:val="24"/>
          <w:lang w:eastAsia="ko-KR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eastAsia="ko-KR"/>
        </w:rPr>
        <w:t xml:space="preserve">Gdańsk, ul. Waryńskiego 36  </w:t>
        <w:tab/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707" w:gutter="0" w:header="708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  <w:color w:themeColor="accent1" w:themeShade="bf" w:val="365F91"/>
        <w:sz w:val="28"/>
        <w:szCs w:val="28"/>
      </w:rPr>
    </w:pPr>
    <w:sdt>
      <w:sdtPr>
        <w:placeholder>
          <w:docPart w:val="7CF3F9D8A0C04032A62459954EA599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ytuł"/>
        <w:id w:val="77738743"/>
        <w:text/>
      </w:sdtPr>
      <w:sdtContent>
        <w:r>
          <w:rPr>
            <w:rFonts w:eastAsia="" w:cs="" w:ascii="Cambria" w:hAnsi="Cambria" w:asciiTheme="majorHAnsi" w:cstheme="majorBidi" w:eastAsiaTheme="majorEastAsia" w:hAnsiTheme="majorHAnsi"/>
            <w:color w:themeColor="accent1" w:themeShade="bf" w:val="365F91"/>
            <w:sz w:val="28"/>
            <w:szCs w:val="28"/>
          </w:rPr>
        </w:r>
        <w:r>
          <w:rPr>
            <w:rFonts w:eastAsia="" w:cs="" w:ascii="Cambria" w:hAnsi="Cambria" w:asciiTheme="majorHAnsi" w:cstheme="majorBidi" w:eastAsiaTheme="majorEastAsia" w:hAnsiTheme="majorHAnsi"/>
            <w:color w:themeColor="accent1" w:themeShade="bf" w:val="365F91"/>
            <w:sz w:val="28"/>
            <w:szCs w:val="28"/>
          </w:rPr>
          <w:t>XV Wojewódzki konkurs gry na flecie prostym „Grajmy Panu – fletowe kolędowanie”</w:t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  <w:color w:themeColor="accent1" w:themeShade="bf" w:val="365F91"/>
        <w:sz w:val="28"/>
        <w:szCs w:val="28"/>
      </w:rPr>
    </w:pPr>
    <w:sdt>
      <w:sdtPr>
        <w:placeholder>
          <w:docPart w:val="7CF3F9D8A0C04032A62459954EA599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ytuł"/>
        <w:id w:val="77738743"/>
        <w:text/>
      </w:sdtPr>
      <w:sdtContent>
        <w:r>
          <w:rPr>
            <w:rFonts w:eastAsia="" w:cs="" w:ascii="Cambria" w:hAnsi="Cambria" w:asciiTheme="majorHAnsi" w:cstheme="majorBidi" w:eastAsiaTheme="majorEastAsia" w:hAnsiTheme="majorHAnsi"/>
            <w:color w:themeColor="accent1" w:themeShade="bf" w:val="365F91"/>
            <w:sz w:val="28"/>
            <w:szCs w:val="28"/>
          </w:rPr>
        </w:r>
        <w:r>
          <w:rPr>
            <w:rFonts w:eastAsia="" w:cs="" w:ascii="Cambria" w:hAnsi="Cambria" w:asciiTheme="majorHAnsi" w:cstheme="majorBidi" w:eastAsiaTheme="majorEastAsia" w:hAnsiTheme="majorHAnsi"/>
            <w:color w:themeColor="accent1" w:themeShade="bf" w:val="365F91"/>
            <w:sz w:val="28"/>
            <w:szCs w:val="28"/>
          </w:rPr>
          <w:t>XV Wojewódzki konkurs gry na flecie prostym „Grajmy Panu – fletowe kolędowanie”</w:t>
        </w:r>
      </w:sdtContent>
    </w:sdt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c2377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561c2"/>
    <w:rPr/>
  </w:style>
  <w:style w:type="character" w:styleId="StopkaZnak" w:customStyle="1">
    <w:name w:val="Stopka Znak"/>
    <w:basedOn w:val="DefaultParagraphFont"/>
    <w:uiPriority w:val="99"/>
    <w:qFormat/>
    <w:rsid w:val="008561c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56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662"/>
    <w:rPr>
      <w:color w:themeColor="hyperlink" w:val="0000FF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c2377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a1d7e"/>
    <w:pPr>
      <w:spacing w:before="0" w:after="200"/>
      <w:ind w:star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561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561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561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F3F9D8A0C04032A62459954EA59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B5F74-928A-43AA-B86F-AA6F3ACFB23E}"/>
      </w:docPartPr>
      <w:docPartBody>
        <w:p w:rsidR="00CD6282" w:rsidRDefault="00D07F5E" w:rsidP="00D07F5E">
          <w:pPr>
            <w:pStyle w:val="7CF3F9D8A0C04032A62459954EA599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5E"/>
    <w:rsid w:val="0002762F"/>
    <w:rsid w:val="00045F31"/>
    <w:rsid w:val="00323A08"/>
    <w:rsid w:val="003E5868"/>
    <w:rsid w:val="006134DE"/>
    <w:rsid w:val="00632876"/>
    <w:rsid w:val="00681EDD"/>
    <w:rsid w:val="006E7D28"/>
    <w:rsid w:val="00741C04"/>
    <w:rsid w:val="008C58FA"/>
    <w:rsid w:val="00B23A9B"/>
    <w:rsid w:val="00B724D6"/>
    <w:rsid w:val="00CD6282"/>
    <w:rsid w:val="00D07F5E"/>
    <w:rsid w:val="00E225F5"/>
    <w:rsid w:val="00E7620E"/>
    <w:rsid w:val="00F02BB3"/>
    <w:rsid w:val="00F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436664BDEB4FE48E430EA0A43839DF">
    <w:name w:val="C8436664BDEB4FE48E430EA0A43839DF"/>
    <w:rsid w:val="00D07F5E"/>
  </w:style>
  <w:style w:type="paragraph" w:customStyle="1" w:styleId="7CF3F9D8A0C04032A62459954EA5991A">
    <w:name w:val="7CF3F9D8A0C04032A62459954EA5991A"/>
    <w:rsid w:val="00D07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E78E-019D-4E0A-A2AC-01145192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LibreOffice/25.8.3.2$Windows_X86_64 LibreOffice_project/8ca8d55c161d602844f5428fa4b58097424e324e</Application>
  <AppVersion>15.0000</AppVersion>
  <Pages>2</Pages>
  <Words>344</Words>
  <Characters>1949</Characters>
  <CharactersWithSpaces>2398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2025-12-03T21:55:00Z</dcterms:created>
  <dc:creator>Asia</dc:creator>
  <dc:description/>
  <dc:language>pl-PL</dc:language>
  <cp:lastModifiedBy/>
  <dcterms:modified xsi:type="dcterms:W3CDTF">2025-12-04T14:49:01Z</dcterms:modified>
  <cp:revision>4</cp:revision>
  <dc:subject/>
  <dc:title>XV Wojewódzki konkurs gry na flecie prostym „Grajmy Panu – fletowe kolędowanie”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